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01" w:rsidRDefault="00B90695">
      <w:r>
        <w:rPr>
          <w:rFonts w:ascii="Verdana" w:hAnsi="Verdana"/>
          <w:noProof/>
          <w:color w:val="000000"/>
          <w:sz w:val="17"/>
          <w:szCs w:val="17"/>
          <w:lang w:eastAsia="pl-PL"/>
        </w:rPr>
        <w:drawing>
          <wp:inline distT="0" distB="0" distL="0" distR="0" wp14:anchorId="05C66E7D" wp14:editId="2452AC44">
            <wp:extent cx="4857750" cy="6581775"/>
            <wp:effectExtent l="0" t="0" r="0" b="9525"/>
            <wp:docPr id="2" name="Obraz 2" descr="Kliknij, aby powiększyć obra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knij, aby powiększyć obra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  <w:lang w:eastAsia="pl-PL"/>
        </w:rPr>
        <w:lastRenderedPageBreak/>
        <w:drawing>
          <wp:inline distT="0" distB="0" distL="0" distR="0" wp14:anchorId="79D7CCB8" wp14:editId="66D5B377">
            <wp:extent cx="4857750" cy="6048375"/>
            <wp:effectExtent l="0" t="0" r="0" b="9525"/>
            <wp:docPr id="1" name="Obraz 1" descr="Kliknij, aby powiększyć obra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nij, aby powiększyć obra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24" w:rsidRDefault="00235324" w:rsidP="003A7D44">
      <w:pPr>
        <w:ind w:firstLine="708"/>
      </w:pPr>
      <w:r>
        <w:t>Dotyczy działalności w rolnictwie:</w:t>
      </w:r>
    </w:p>
    <w:p w:rsidR="00235324" w:rsidRDefault="00235324" w:rsidP="00235324">
      <w:pPr>
        <w:pStyle w:val="Akapitzlist"/>
        <w:numPr>
          <w:ilvl w:val="0"/>
          <w:numId w:val="1"/>
        </w:numPr>
      </w:pPr>
      <w:r>
        <w:t>produkcja roślinna – PKD  01.11</w:t>
      </w:r>
    </w:p>
    <w:p w:rsidR="00235324" w:rsidRDefault="00235324" w:rsidP="00235324">
      <w:pPr>
        <w:pStyle w:val="Akapitzlist"/>
        <w:numPr>
          <w:ilvl w:val="0"/>
          <w:numId w:val="1"/>
        </w:numPr>
      </w:pPr>
      <w:r>
        <w:t>produkcja roślinna i zwierzęca – PKD 01.50</w:t>
      </w:r>
    </w:p>
    <w:p w:rsidR="005F5201" w:rsidRDefault="005F5201" w:rsidP="003A7D44">
      <w:pPr>
        <w:ind w:firstLine="708"/>
      </w:pPr>
      <w:bookmarkStart w:id="0" w:name="_GoBack"/>
      <w:bookmarkEnd w:id="0"/>
    </w:p>
    <w:sectPr w:rsidR="005F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5CE4"/>
    <w:multiLevelType w:val="hybridMultilevel"/>
    <w:tmpl w:val="D444ED1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95"/>
    <w:rsid w:val="00235324"/>
    <w:rsid w:val="003A7D44"/>
    <w:rsid w:val="0052160A"/>
    <w:rsid w:val="005F5201"/>
    <w:rsid w:val="007404AB"/>
    <w:rsid w:val="00B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1115"/>
  <w15:docId w15:val="{C83D78A3-2B50-42CA-90FC-9A94492F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javascript:Open(600,750,'http://www.gofin.pl/graf/509/2010_254_17589_max.html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javascript:Open(600,750,'http://www.gofin.pl/graf/509/2010_254_17590_max.html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 G</cp:lastModifiedBy>
  <cp:revision>5</cp:revision>
  <cp:lastPrinted>2021-12-29T07:02:00Z</cp:lastPrinted>
  <dcterms:created xsi:type="dcterms:W3CDTF">2015-06-10T07:43:00Z</dcterms:created>
  <dcterms:modified xsi:type="dcterms:W3CDTF">2022-01-07T09:25:00Z</dcterms:modified>
</cp:coreProperties>
</file>