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5D" w:rsidRPr="00484A5D" w:rsidRDefault="00484A5D" w:rsidP="00484A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Zbójno dn.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29.06.2016 r. </w:t>
      </w:r>
    </w:p>
    <w:p w:rsidR="00484A5D" w:rsidRPr="002951F2" w:rsidRDefault="00484A5D" w:rsidP="0048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WOŚ.6220.</w:t>
      </w:r>
      <w:r w:rsidR="00C13E4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.2016</w:t>
      </w:r>
    </w:p>
    <w:p w:rsidR="00484A5D" w:rsidRDefault="004D23A0" w:rsidP="00484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:rsidR="004D23A0" w:rsidRPr="002951F2" w:rsidRDefault="004D23A0" w:rsidP="00484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WSZCZĘCIU POSTĘPOWANIA</w:t>
      </w:r>
    </w:p>
    <w:p w:rsidR="00484A5D" w:rsidRPr="00484A5D" w:rsidRDefault="004D23A0" w:rsidP="00C13E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art. 49, art. 61 § 4 ustawy z dnia 14 czerwca 1960 r. – Kodeks postępowania administracyjnego (Dz. U. z 201</w:t>
      </w:r>
      <w:r w:rsidR="00F5476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r., poz. 2</w:t>
      </w:r>
      <w:r w:rsidR="00F5476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C13E4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zm.) oraz art. 73 ust. 1 i art. 74 ust. 3 ustawy z dnia ustawy z dnia 3 października 2008 r. o udostępnieniu informacji o środowisku i jego ochronie, udziale społeczeństwa w ochronie środowiska oraz ocenach oddziaływania na środowisko (</w:t>
      </w:r>
      <w:r w:rsidR="00F54761">
        <w:rPr>
          <w:rFonts w:ascii="Arial" w:eastAsia="Times New Roman" w:hAnsi="Arial" w:cs="Arial"/>
          <w:sz w:val="24"/>
          <w:szCs w:val="24"/>
          <w:lang w:eastAsia="pl-PL"/>
        </w:rPr>
        <w:t xml:space="preserve">tekst jednolity 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F54761">
        <w:rPr>
          <w:rFonts w:ascii="Arial" w:eastAsia="Times New Roman" w:hAnsi="Arial" w:cs="Arial"/>
          <w:sz w:val="24"/>
          <w:szCs w:val="24"/>
          <w:lang w:eastAsia="pl-PL"/>
        </w:rPr>
        <w:t>16 r.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F54761">
        <w:rPr>
          <w:rFonts w:ascii="Arial" w:eastAsia="Times New Roman" w:hAnsi="Arial" w:cs="Arial"/>
          <w:sz w:val="24"/>
          <w:szCs w:val="24"/>
          <w:lang w:eastAsia="pl-PL"/>
        </w:rPr>
        <w:t>353</w:t>
      </w:r>
      <w:r w:rsidR="00D215CE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zawiadamiam, że zostało wszczęte i toczy się 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na złożony wniosek przez </w:t>
      </w:r>
      <w:r w:rsidR="009A094C">
        <w:rPr>
          <w:rFonts w:ascii="Arial" w:eastAsia="Times New Roman" w:hAnsi="Arial" w:cs="Arial"/>
          <w:sz w:val="24"/>
          <w:szCs w:val="24"/>
          <w:lang w:eastAsia="pl-PL"/>
        </w:rPr>
        <w:t>Powiat Golubsko-Dobrzyński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, Plac Tysiąclecia 25, 87-400 Golub-Dobrzyń., w sprawie wydania decyzji o środowiskowych uwarunkowaniach dla przedsięwzięcia pn.: </w:t>
      </w:r>
      <w:r w:rsidR="00241201"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>Prz</w:t>
      </w:r>
      <w:r w:rsidR="009A094C">
        <w:rPr>
          <w:rFonts w:ascii="Arial" w:eastAsia="Times New Roman" w:hAnsi="Arial" w:cs="Arial"/>
          <w:sz w:val="24"/>
          <w:szCs w:val="24"/>
          <w:lang w:eastAsia="pl-PL"/>
        </w:rPr>
        <w:t>ebudowa drogi powiatowej nr 2136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C </w:t>
      </w:r>
      <w:r w:rsidR="009A094C">
        <w:rPr>
          <w:rFonts w:ascii="Arial" w:eastAsia="Times New Roman" w:hAnsi="Arial" w:cs="Arial"/>
          <w:sz w:val="24"/>
          <w:szCs w:val="24"/>
          <w:lang w:eastAsia="pl-PL"/>
        </w:rPr>
        <w:t>Zbójno-Chrostkowo-Blinno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1201">
        <w:rPr>
          <w:rFonts w:ascii="Arial" w:eastAsia="Times New Roman" w:hAnsi="Arial" w:cs="Arial"/>
          <w:sz w:val="24"/>
          <w:szCs w:val="24"/>
          <w:lang w:eastAsia="pl-PL"/>
        </w:rPr>
        <w:t xml:space="preserve">na odcinku 3001 </w:t>
      </w:r>
      <w:proofErr w:type="spellStart"/>
      <w:r w:rsidR="00241201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="00241201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w km od 0+0</w:t>
      </w:r>
      <w:r w:rsidR="00241201">
        <w:rPr>
          <w:rFonts w:ascii="Arial" w:eastAsia="Times New Roman" w:hAnsi="Arial" w:cs="Arial"/>
          <w:sz w:val="24"/>
          <w:szCs w:val="24"/>
          <w:lang w:eastAsia="pl-PL"/>
        </w:rPr>
        <w:t>303</w:t>
      </w:r>
      <w:r w:rsidR="00241201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do km </w:t>
      </w:r>
      <w:r w:rsidR="0024120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41201" w:rsidRPr="00484A5D">
        <w:rPr>
          <w:rFonts w:ascii="Arial" w:eastAsia="Times New Roman" w:hAnsi="Arial" w:cs="Arial"/>
          <w:sz w:val="24"/>
          <w:szCs w:val="24"/>
          <w:lang w:eastAsia="pl-PL"/>
        </w:rPr>
        <w:t>+3</w:t>
      </w:r>
      <w:r w:rsidR="00241201">
        <w:rPr>
          <w:rFonts w:ascii="Arial" w:eastAsia="Times New Roman" w:hAnsi="Arial" w:cs="Arial"/>
          <w:sz w:val="24"/>
          <w:szCs w:val="24"/>
          <w:lang w:eastAsia="pl-PL"/>
        </w:rPr>
        <w:t>04’’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>, które stosownie do §</w:t>
      </w:r>
      <w:r w:rsidR="007E7D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>3 ust. 1 pkt. 81 Rozporządzenia Rady ministrów z dnia 9 listopada 2010 r. w sprawie określenia rodzajów przedsięwzięć mogących znacząco oddziaływać na środowisko (</w:t>
      </w:r>
      <w:r w:rsidR="00F54761">
        <w:rPr>
          <w:rFonts w:ascii="Arial" w:eastAsia="Times New Roman" w:hAnsi="Arial" w:cs="Arial"/>
          <w:sz w:val="24"/>
          <w:szCs w:val="24"/>
          <w:lang w:eastAsia="pl-PL"/>
        </w:rPr>
        <w:t xml:space="preserve">tekst jednolity 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F5476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,  poz. </w:t>
      </w:r>
      <w:r w:rsidR="00F54761">
        <w:rPr>
          <w:rFonts w:ascii="Arial" w:eastAsia="Times New Roman" w:hAnsi="Arial" w:cs="Arial"/>
          <w:sz w:val="24"/>
          <w:szCs w:val="24"/>
          <w:lang w:eastAsia="pl-PL"/>
        </w:rPr>
        <w:t>71</w:t>
      </w:r>
      <w:r w:rsidR="00C13E4E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84A5D" w:rsidRPr="00484A5D" w:rsidRDefault="00484A5D" w:rsidP="0048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4A5D" w:rsidRPr="00484A5D" w:rsidRDefault="00484A5D" w:rsidP="007E7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Pouczenie:</w:t>
      </w:r>
    </w:p>
    <w:p w:rsidR="00484A5D" w:rsidRPr="00484A5D" w:rsidRDefault="00484A5D" w:rsidP="002951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Na podstawie art. 10 § 1 KPA stronom przysługuje czynny udział w każdym stadium postępowania.</w:t>
      </w:r>
    </w:p>
    <w:p w:rsidR="00484A5D" w:rsidRPr="00484A5D" w:rsidRDefault="00484A5D" w:rsidP="0048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Akta dotyczące ww. sprawy dostępne są do wglądu w siedzibie Urzędu G</w:t>
      </w:r>
      <w:r w:rsidR="007E7DBE">
        <w:rPr>
          <w:rFonts w:ascii="Arial" w:eastAsia="Times New Roman" w:hAnsi="Arial" w:cs="Arial"/>
          <w:sz w:val="24"/>
          <w:szCs w:val="24"/>
          <w:lang w:eastAsia="pl-PL"/>
        </w:rPr>
        <w:t>miny Zbójno (p</w:t>
      </w:r>
      <w:bookmarkStart w:id="0" w:name="_GoBack"/>
      <w:bookmarkEnd w:id="0"/>
      <w:r w:rsidR="007E7DBE">
        <w:rPr>
          <w:rFonts w:ascii="Arial" w:eastAsia="Times New Roman" w:hAnsi="Arial" w:cs="Arial"/>
          <w:sz w:val="24"/>
          <w:szCs w:val="24"/>
          <w:lang w:eastAsia="pl-PL"/>
        </w:rPr>
        <w:t>okój nr 32), tel. 54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 280 19 21.</w:t>
      </w:r>
    </w:p>
    <w:p w:rsidR="00484A5D" w:rsidRPr="00484A5D" w:rsidRDefault="00484A5D" w:rsidP="0048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4A5D" w:rsidRDefault="00484A5D" w:rsidP="0048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23A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4D23A0" w:rsidRDefault="004D23A0" w:rsidP="004D23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Golubsko-Dobrzyński</w:t>
      </w:r>
    </w:p>
    <w:p w:rsidR="004D23A0" w:rsidRDefault="004D23A0" w:rsidP="004D23A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100-lecia 25</w:t>
      </w:r>
    </w:p>
    <w:p w:rsidR="004D23A0" w:rsidRDefault="004D23A0" w:rsidP="004D23A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</w:p>
    <w:p w:rsidR="004D23A0" w:rsidRPr="004D23A0" w:rsidRDefault="004D23A0" w:rsidP="004D23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a/a</w:t>
      </w:r>
    </w:p>
    <w:p w:rsidR="00484A5D" w:rsidRPr="00484A5D" w:rsidRDefault="00484A5D" w:rsidP="0048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5F2F" w:rsidRDefault="000A5F2F"/>
    <w:sectPr w:rsidR="000A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6FA"/>
    <w:multiLevelType w:val="multilevel"/>
    <w:tmpl w:val="670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A48B4"/>
    <w:multiLevelType w:val="hybridMultilevel"/>
    <w:tmpl w:val="6590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D"/>
    <w:rsid w:val="000A5F2F"/>
    <w:rsid w:val="00241201"/>
    <w:rsid w:val="002801B8"/>
    <w:rsid w:val="002951F2"/>
    <w:rsid w:val="00484A5D"/>
    <w:rsid w:val="004D23A0"/>
    <w:rsid w:val="00735379"/>
    <w:rsid w:val="0075646C"/>
    <w:rsid w:val="007E7DBE"/>
    <w:rsid w:val="009A094C"/>
    <w:rsid w:val="009C0B19"/>
    <w:rsid w:val="00B84B1C"/>
    <w:rsid w:val="00C13E4E"/>
    <w:rsid w:val="00D215CE"/>
    <w:rsid w:val="00F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2016-06-29T13:23:00Z</cp:lastPrinted>
  <dcterms:created xsi:type="dcterms:W3CDTF">2016-06-29T13:24:00Z</dcterms:created>
  <dcterms:modified xsi:type="dcterms:W3CDTF">2016-06-29T13:24:00Z</dcterms:modified>
</cp:coreProperties>
</file>