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C5" w:rsidRPr="003E06D2" w:rsidRDefault="002706C5" w:rsidP="002706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706C5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 </w:t>
      </w:r>
    </w:p>
    <w:p w:rsidR="002706C5" w:rsidRPr="003E06D2" w:rsidRDefault="002706C5" w:rsidP="002706C5">
      <w:pPr>
        <w:spacing w:after="135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3E06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Zbójno, dnia 08.03.2016 r.</w:t>
      </w:r>
    </w:p>
    <w:p w:rsidR="002706C5" w:rsidRPr="002706C5" w:rsidRDefault="003E06D2" w:rsidP="002706C5">
      <w:pPr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WO</w:t>
      </w:r>
      <w:r w:rsidRPr="003E06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Ś.6220.2.2016</w:t>
      </w:r>
    </w:p>
    <w:p w:rsidR="002706C5" w:rsidRPr="002706C5" w:rsidRDefault="002706C5" w:rsidP="002706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 </w:t>
      </w:r>
    </w:p>
    <w:p w:rsidR="002706C5" w:rsidRPr="002706C5" w:rsidRDefault="002706C5" w:rsidP="002706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</w:pPr>
      <w:r w:rsidRPr="002706C5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 </w:t>
      </w:r>
    </w:p>
    <w:p w:rsidR="002706C5" w:rsidRPr="002706C5" w:rsidRDefault="002706C5" w:rsidP="002706C5">
      <w:pPr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</w:pPr>
      <w:r w:rsidRPr="002706C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>POSTANOWIENIE</w:t>
      </w:r>
    </w:p>
    <w:p w:rsidR="00D85B2B" w:rsidRPr="00BD327B" w:rsidRDefault="002706C5" w:rsidP="00D85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123 ustawy z dnia 14 czerwca 1960r. Kodeks postępowania administracyjnego (jednolity tekst : </w:t>
      </w:r>
      <w:r w:rsidR="003E06D2" w:rsidRPr="00486F48">
        <w:rPr>
          <w:rFonts w:ascii="Times New Roman" w:hAnsi="Times New Roman" w:cs="Times New Roman"/>
          <w:sz w:val="24"/>
          <w:szCs w:val="24"/>
        </w:rPr>
        <w:t>t. j. Dz. U. z 2016 r., poz. 23 ze zm.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), art. 69 ust. 4 i 5 ustawy z dnia 3 października 2008r. o udostępnieniu informacji o środowisku i jego ochronie, udziale społeczeństwa w ochronie środowiska oraz o ocenach oddziaływania na środowisko (Dz.U. z 2013 poz. 1235 z </w:t>
      </w:r>
      <w:proofErr w:type="spellStart"/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zm.), po wydaniu postanowienia z dnia  15 stycznia 2014r. o nałożeniu obowiązku przeprowadzenia oceny oddziaływania na środowisko i określeniu zakresu raportu o oddziaływaniu planowanego przedsięwzięcia na środowisko przedsięwzięcia </w:t>
      </w:r>
      <w:r w:rsidR="00D85B2B" w:rsidRPr="00BD327B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na: mechanicznym przetwarzaniu odpadów spożywczych o kodach 02 06 01 i 16 03 80 wraz z magazynowaniem i transportem które stosownie do §3 ust. 1 pkt. 80 Rozporządzenia Rady ministrów z dnia 9 listopada 2010 r. w sprawie określenia rodzajów przedsięwzięć mogących znacząco oddziaływać na środowisko (Dz. U. z 2010,  Nr 213, poz. 1397) na złożony wniosek przez Pana Sławomira Pawła Jurkiewicz zam. Klonowo 58, 87-645 Zbójno</w:t>
      </w:r>
    </w:p>
    <w:p w:rsidR="002706C5" w:rsidRPr="002706C5" w:rsidRDefault="002706C5" w:rsidP="002706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2706C5" w:rsidRPr="002706C5" w:rsidRDefault="002706C5" w:rsidP="002706C5">
      <w:pPr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Postanawiam</w:t>
      </w:r>
    </w:p>
    <w:p w:rsidR="002706C5" w:rsidRPr="002706C5" w:rsidRDefault="002706C5" w:rsidP="002706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2706C5" w:rsidRPr="002706C5" w:rsidRDefault="002706C5" w:rsidP="002706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zawiesić postępowanie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sprawie decyzji o środowiskowych uwarunkowaniach do czasu przedłożenia przez wnioskodawcę raportu o oddziaływaniu przedsięwzięcia na środowisko.</w:t>
      </w:r>
    </w:p>
    <w:p w:rsidR="002706C5" w:rsidRPr="002706C5" w:rsidRDefault="002706C5" w:rsidP="002706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2706C5" w:rsidRPr="002706C5" w:rsidRDefault="002706C5" w:rsidP="002706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2706C5" w:rsidRPr="002706C5" w:rsidRDefault="002706C5" w:rsidP="002706C5">
      <w:pPr>
        <w:spacing w:after="135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U Z A S A D N I E N I E :</w:t>
      </w:r>
    </w:p>
    <w:p w:rsidR="002706C5" w:rsidRPr="002706C5" w:rsidRDefault="002706C5" w:rsidP="002706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Inwestor, Pan </w:t>
      </w:r>
      <w:r w:rsidR="00086D4F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Sławomir Jurkiewicz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zam. </w:t>
      </w:r>
      <w:r w:rsidR="00086D4F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Klonowo 60, 87-645 Zbójno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dniu </w:t>
      </w:r>
      <w:r w:rsidR="00086D4F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08.02.2016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wystąpił do Wójta Gminy</w:t>
      </w:r>
      <w:r w:rsidR="00086D4F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Zbójno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wydanie decyzji o środowiskowych uwarunkowaniach zgody na realizację przedsięwzięcia pn.: </w:t>
      </w:r>
      <w:r w:rsidR="00086D4F" w:rsidRPr="00BD327B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na: mechanicznym przetwarzaniu odpadów spożywczych o kodach 02 06 01 i 16 03 80 wraz z magazynowaniem i transportem</w:t>
      </w:r>
      <w:r w:rsidR="00086D4F" w:rsidRPr="00486F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86D4F" w:rsidRPr="00BD3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6D4F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dniu </w:t>
      </w:r>
      <w:r w:rsidR="00086D4F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08.02.2016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zostało wszczęte postępowanie administracyjne.</w:t>
      </w:r>
    </w:p>
    <w:p w:rsidR="002706C5" w:rsidRPr="002706C5" w:rsidRDefault="002706C5" w:rsidP="002706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Organ wydający decyzję o środowiskowych uwarunkowaniach zobowiązany jest do zasięgnięcia opinii w sprawie potrzeby przeprowadzenia oceny oddziaływania planowanego przedsięwzięcia na środowisko właściwych organów, tj.: Regionalnego Dyrektora Ochrony Środowiska i Państwowego Powiatowego Inspektora Sanitarnego. W związku z powyższym Wójt Gminy </w:t>
      </w:r>
      <w:r w:rsidR="00086D4F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Zbójno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wystąpił  do Regionalnego Dyrektora Ochrony Środowiska</w:t>
      </w:r>
      <w:r w:rsidR="007F39C9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</w:t>
      </w:r>
      <w:r w:rsid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</w:t>
      </w:r>
      <w:r w:rsidR="007F39C9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</w:t>
      </w:r>
      <w:r w:rsidR="007F39C9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Bydgoszczy 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do Państwowego Powiatowego Inspektora Sanitarnego w </w:t>
      </w:r>
      <w:r w:rsidR="007F39C9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Golubiu-Dobrzyniu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pro</w:t>
      </w:r>
      <w:r w:rsid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śbą</w:t>
      </w:r>
      <w:r w:rsidR="007F39C9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wydanie opinii, co do potrzeby przeprowadzenia oceny oddziaływania planowanego przedsięwzięcia na środowisko, a w przypadku stwierdzenia takiej potrzeby – co do zakresu raportu o oddziaływaniu przedsięwzięcia na środowisko.</w:t>
      </w:r>
    </w:p>
    <w:p w:rsidR="002706C5" w:rsidRPr="002706C5" w:rsidRDefault="002706C5" w:rsidP="002706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Regionalny Dyrektor Ochrony Środowiska w </w:t>
      </w:r>
      <w:r w:rsidR="007F39C9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Bydgoszczy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w postanowieniu znak: </w:t>
      </w:r>
      <w:r w:rsidR="007F39C9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OO.4240.1</w:t>
      </w:r>
      <w:r w:rsidR="007F39C9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21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7F39C9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2016.JO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z dnia </w:t>
      </w:r>
      <w:r w:rsidR="007F39C9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23.02.2016 r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(data wpływu </w:t>
      </w:r>
      <w:r w:rsidR="007F39C9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03.03.2016 r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.) wyraził opinie, 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iż </w:t>
      </w:r>
      <w:r w:rsidR="007F39C9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planowane przedsięwzięcie</w:t>
      </w:r>
      <w:r w:rsidR="007F39C9"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F39C9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wymaga </w:t>
      </w:r>
      <w:r w:rsidR="007F39C9"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przeprowadzenia oceny oddziaływania na środowisko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Państwowy Powiatowy Inspektor Sanitarny w </w:t>
      </w:r>
      <w:r w:rsidR="007F39C9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Golubiu</w:t>
      </w:r>
      <w:r w:rsidR="009E5AC4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-Dobrzyniu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opinii sanitarnej </w:t>
      </w:r>
      <w:r w:rsidR="009E5AC4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nr 5/N.NZ/16/5 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dnia </w:t>
      </w:r>
      <w:r w:rsidR="009E5AC4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09.02.2016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znak pisma: PSS</w:t>
      </w:r>
      <w:r w:rsidR="009E5AC4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E-GD-N.NZ-42-6-2/16/455</w:t>
      </w:r>
      <w:r w:rsidR="006F6023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stwierdził, że dla powyższego przedsięwzięcia nie ma konieczności przeprowadzenia oddziaływania na środowisko.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2706C5" w:rsidRPr="002706C5" w:rsidRDefault="002706C5" w:rsidP="002706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Analizując wniosek o wydanie decyzji o środowiskowych uwarunkowaniach wraz z kartą informacyjną przedsięwzięcia pod kątem uwarunkowań związanych z kwalifikowaniem przedsięwzięcia do przeprowadzenia oceny oddziaływania na środowisko, opinie organów opiniujących, stosownie do przepisów art. 63 ust. 1 i 4 cytowanej ustawy, Wójt Gminy </w:t>
      </w:r>
      <w:r w:rsidR="006F6023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Zbójno 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wydał w dniu </w:t>
      </w:r>
      <w:r w:rsidR="006F6023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08.03.2016 r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  postanowienie znak: </w:t>
      </w:r>
      <w:r w:rsidR="006F6023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WOŚ.6220.2.2016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 którym nałożył obowiązek przeprowadzenia oceny oddziaływania w/w przedsięwzięcia na środowisko i określił zakres opracowania raportu oddziaływania na środowisko.</w:t>
      </w:r>
    </w:p>
    <w:p w:rsidR="002706C5" w:rsidRPr="002706C5" w:rsidRDefault="002706C5" w:rsidP="002706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Podstawę prawną do wydania niniejszego postanowienia stanowi art. 69 ust. 4 i 5 ustawy OOŚ, zgodnie z którym, w przypadku stwierdzenia obowiązku przeprowadzenia oceny oddziaływania przedsięwzięcia na środowisko dla planowanego przedsięwzięcia mogącego potencjalnie znacząco oddziaływać na środowisko, właściwy organ wyd</w:t>
      </w:r>
      <w:r w:rsid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aje postanowienie o zawieszeniu postępowania 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przedmiocie wydania decyzji o środowiskowych uwarunkowaniach do czasu przedłożenia przez wnioskodawcę raportu o oddziaływaniu przedsięwzięcia na środ</w:t>
      </w:r>
      <w:r w:rsidR="00B32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owisko. 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Biorąc powyższe pod uwagę orzeczono jak w sentencji.</w:t>
      </w:r>
    </w:p>
    <w:p w:rsidR="002706C5" w:rsidRPr="002706C5" w:rsidRDefault="002706C5" w:rsidP="002706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postanowienie niniejsze nie służy stronom prawo wniesienia zażalenia.</w:t>
      </w:r>
    </w:p>
    <w:p w:rsidR="002706C5" w:rsidRPr="002706C5" w:rsidRDefault="002706C5" w:rsidP="002706C5">
      <w:pPr>
        <w:spacing w:after="13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Akta sprawy do wglądu w </w:t>
      </w:r>
      <w:r w:rsidR="006F6023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Wydzial</w:t>
      </w:r>
      <w:r w:rsidR="003E06D2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 Ochrony Środowiska, Rolnictwa i Gospodarki Komunalnej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Urzędu Gminy </w:t>
      </w:r>
      <w:r w:rsidR="006F6023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Zbójno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pok. Nr </w:t>
      </w:r>
      <w:r w:rsidR="003E06D2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32</w:t>
      </w:r>
      <w:r w:rsidR="006F6023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6F6023" w:rsidRPr="00BD327B">
        <w:rPr>
          <w:rFonts w:ascii="Times New Roman" w:eastAsia="Times New Roman" w:hAnsi="Times New Roman" w:cs="Times New Roman"/>
          <w:sz w:val="24"/>
          <w:szCs w:val="24"/>
          <w:lang w:eastAsia="pl-PL"/>
        </w:rPr>
        <w:t>tel.(054) 280 19 21.</w:t>
      </w:r>
    </w:p>
    <w:p w:rsidR="002706C5" w:rsidRPr="00486F48" w:rsidRDefault="006F6023" w:rsidP="006F6023">
      <w:pPr>
        <w:spacing w:after="135" w:line="270" w:lineRule="atLeast"/>
        <w:ind w:left="637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86F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       Z up. Wójta </w:t>
      </w:r>
    </w:p>
    <w:p w:rsidR="006F6023" w:rsidRPr="002706C5" w:rsidRDefault="006F6023" w:rsidP="006F6023">
      <w:pPr>
        <w:spacing w:after="135" w:line="270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86F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mgr inż. Elżbieta Górzyńska</w:t>
      </w:r>
    </w:p>
    <w:p w:rsidR="002706C5" w:rsidRPr="002706C5" w:rsidRDefault="002706C5" w:rsidP="002706C5">
      <w:pPr>
        <w:spacing w:after="0" w:line="27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OTRZYMUJĄ:</w:t>
      </w:r>
    </w:p>
    <w:p w:rsidR="002706C5" w:rsidRPr="002706C5" w:rsidRDefault="002706C5" w:rsidP="002706C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Wnioskodawca</w:t>
      </w:r>
    </w:p>
    <w:p w:rsidR="002706C5" w:rsidRPr="002706C5" w:rsidRDefault="002706C5" w:rsidP="002706C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Strony postępowania wg odrębnego wykazu</w:t>
      </w:r>
    </w:p>
    <w:p w:rsidR="002706C5" w:rsidRPr="002706C5" w:rsidRDefault="002706C5" w:rsidP="002706C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Strona Internetowa oraz BIP - UG </w:t>
      </w:r>
      <w:r w:rsidR="00086D4F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Zbójno</w:t>
      </w:r>
    </w:p>
    <w:p w:rsidR="002706C5" w:rsidRPr="002706C5" w:rsidRDefault="002706C5" w:rsidP="002706C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Tablice ogłoszeń w </w:t>
      </w:r>
      <w:r w:rsidR="00086D4F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Klonowie </w:t>
      </w: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w UG </w:t>
      </w:r>
      <w:r w:rsidR="006F6023" w:rsidRPr="00486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Zbójno</w:t>
      </w:r>
    </w:p>
    <w:p w:rsidR="002706C5" w:rsidRPr="002706C5" w:rsidRDefault="002706C5" w:rsidP="002706C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7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a/a UG</w:t>
      </w:r>
    </w:p>
    <w:p w:rsidR="00144341" w:rsidRPr="00486F48" w:rsidRDefault="00144341" w:rsidP="00BD3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44341" w:rsidRDefault="00144341" w:rsidP="00BD3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341" w:rsidRDefault="00144341" w:rsidP="00BD3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341" w:rsidRDefault="00144341" w:rsidP="00BD3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341" w:rsidRDefault="00144341" w:rsidP="00BD3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341" w:rsidRDefault="00144341" w:rsidP="00BD3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341" w:rsidRDefault="00144341" w:rsidP="00BD3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341" w:rsidRDefault="00144341" w:rsidP="00BD3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341" w:rsidRDefault="00144341" w:rsidP="00BD3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341" w:rsidRDefault="00144341" w:rsidP="00BD3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341" w:rsidRDefault="00144341" w:rsidP="00BD3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341" w:rsidRDefault="00144341" w:rsidP="00BD3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341" w:rsidRDefault="00144341" w:rsidP="00BD3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341" w:rsidRDefault="00144341" w:rsidP="00BD3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341" w:rsidRDefault="00144341" w:rsidP="00BD3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341" w:rsidRDefault="00144341" w:rsidP="00BD3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4341" w:rsidRDefault="00144341" w:rsidP="00BD3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40DAB"/>
    <w:multiLevelType w:val="multilevel"/>
    <w:tmpl w:val="067ADEE0"/>
    <w:lvl w:ilvl="0">
      <w:start w:val="8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45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4E6B287C"/>
    <w:multiLevelType w:val="multilevel"/>
    <w:tmpl w:val="9404F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D1192"/>
    <w:multiLevelType w:val="hybridMultilevel"/>
    <w:tmpl w:val="F9722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C5"/>
    <w:rsid w:val="00086D4F"/>
    <w:rsid w:val="00144341"/>
    <w:rsid w:val="002706C5"/>
    <w:rsid w:val="003E06D2"/>
    <w:rsid w:val="00486F48"/>
    <w:rsid w:val="00571733"/>
    <w:rsid w:val="006F6023"/>
    <w:rsid w:val="007F39C9"/>
    <w:rsid w:val="009E5AC4"/>
    <w:rsid w:val="00B32C76"/>
    <w:rsid w:val="00BD327B"/>
    <w:rsid w:val="00CC028E"/>
    <w:rsid w:val="00D8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0BD11-7FD9-4AA5-94DE-013A98CF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3933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Robert</cp:lastModifiedBy>
  <cp:revision>2</cp:revision>
  <dcterms:created xsi:type="dcterms:W3CDTF">2016-04-26T06:11:00Z</dcterms:created>
  <dcterms:modified xsi:type="dcterms:W3CDTF">2016-04-26T06:11:00Z</dcterms:modified>
</cp:coreProperties>
</file>